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EA00B1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EA00B1" w:rsidRDefault="00EA00B1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</w:t>
      </w:r>
      <w:r w:rsidR="00256A87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19 мая 2015 года</w:t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256A87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EA00B1">
        <w:rPr>
          <w:sz w:val="24"/>
          <w:szCs w:val="24"/>
          <w:u w:val="single"/>
        </w:rPr>
        <w:t>2059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1652BA" w:rsidRPr="001652BA" w:rsidRDefault="001652BA" w:rsidP="001652BA">
      <w:pPr>
        <w:jc w:val="both"/>
        <w:rPr>
          <w:sz w:val="24"/>
          <w:szCs w:val="24"/>
        </w:rPr>
      </w:pPr>
      <w:r w:rsidRPr="001652BA">
        <w:rPr>
          <w:sz w:val="24"/>
          <w:szCs w:val="24"/>
        </w:rPr>
        <w:t>Об организации в 2015 году</w:t>
      </w:r>
    </w:p>
    <w:p w:rsidR="001652BA" w:rsidRPr="001652BA" w:rsidRDefault="001652BA" w:rsidP="001652BA">
      <w:pPr>
        <w:jc w:val="both"/>
        <w:rPr>
          <w:sz w:val="24"/>
          <w:szCs w:val="24"/>
        </w:rPr>
      </w:pPr>
      <w:r w:rsidRPr="001652BA">
        <w:rPr>
          <w:sz w:val="24"/>
          <w:szCs w:val="24"/>
        </w:rPr>
        <w:t xml:space="preserve">отдыха, оздоровления и занятости </w:t>
      </w:r>
    </w:p>
    <w:p w:rsidR="001652BA" w:rsidRPr="001652BA" w:rsidRDefault="001652BA" w:rsidP="001652BA">
      <w:pPr>
        <w:jc w:val="both"/>
        <w:rPr>
          <w:sz w:val="24"/>
          <w:szCs w:val="24"/>
        </w:rPr>
      </w:pPr>
      <w:r w:rsidRPr="001652BA">
        <w:rPr>
          <w:sz w:val="24"/>
          <w:szCs w:val="24"/>
        </w:rPr>
        <w:t>детей, подростков и молодежи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 w:rsidRPr="001652BA">
        <w:rPr>
          <w:sz w:val="24"/>
          <w:szCs w:val="24"/>
        </w:rPr>
        <w:t>Во исполнение Закона Ханты-Мансийского автономного округа</w:t>
      </w:r>
      <w:r>
        <w:rPr>
          <w:sz w:val="24"/>
          <w:szCs w:val="24"/>
        </w:rPr>
        <w:t xml:space="preserve"> - </w:t>
      </w:r>
      <w:r w:rsidRPr="001652BA">
        <w:rPr>
          <w:sz w:val="24"/>
          <w:szCs w:val="24"/>
        </w:rPr>
        <w:t xml:space="preserve">Югры от 30.12.2009 </w:t>
      </w:r>
      <w:r>
        <w:rPr>
          <w:sz w:val="24"/>
          <w:szCs w:val="24"/>
        </w:rPr>
        <w:t xml:space="preserve">             </w:t>
      </w:r>
      <w:r w:rsidRPr="001652BA">
        <w:rPr>
          <w:sz w:val="24"/>
          <w:szCs w:val="24"/>
        </w:rPr>
        <w:t xml:space="preserve">№ 250-оз «Об организации и обеспечении отдыха и оздоровления детей, проживающих </w:t>
      </w:r>
      <w:proofErr w:type="gramStart"/>
      <w:r w:rsidRPr="001652BA">
        <w:rPr>
          <w:sz w:val="24"/>
          <w:szCs w:val="24"/>
        </w:rPr>
        <w:t>в</w:t>
      </w:r>
      <w:proofErr w:type="gramEnd"/>
      <w:r w:rsidRPr="001652BA">
        <w:rPr>
          <w:sz w:val="24"/>
          <w:szCs w:val="24"/>
        </w:rPr>
        <w:t xml:space="preserve"> </w:t>
      </w:r>
      <w:proofErr w:type="gramStart"/>
      <w:r w:rsidRPr="001652BA">
        <w:rPr>
          <w:sz w:val="24"/>
          <w:szCs w:val="24"/>
        </w:rPr>
        <w:t>Ханты-Мансийском</w:t>
      </w:r>
      <w:proofErr w:type="gramEnd"/>
      <w:r w:rsidRPr="001652BA">
        <w:rPr>
          <w:sz w:val="24"/>
          <w:szCs w:val="24"/>
        </w:rPr>
        <w:t xml:space="preserve"> автономном округе</w:t>
      </w:r>
      <w:r>
        <w:rPr>
          <w:sz w:val="24"/>
          <w:szCs w:val="24"/>
        </w:rPr>
        <w:t xml:space="preserve"> - </w:t>
      </w:r>
      <w:r w:rsidRPr="001652BA">
        <w:rPr>
          <w:sz w:val="24"/>
          <w:szCs w:val="24"/>
        </w:rPr>
        <w:t>Югре», в целях реализации муниципальной программы города Югорска «Отдых и оздоровление детей города Югорска на 2014 – 2020 годы», утвержденной постановлением администрации города Югорска от 31.10.2013 № 3284: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 w:rsidRPr="001652BA">
        <w:rPr>
          <w:sz w:val="24"/>
          <w:szCs w:val="24"/>
        </w:rPr>
        <w:t>1. Межведомственной комиссии по организации отдыха, оздоровления, занятости детей, подростков и молодежи города Югорска: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1652BA">
        <w:rPr>
          <w:sz w:val="24"/>
          <w:szCs w:val="24"/>
        </w:rPr>
        <w:t>Обеспечить координацию деятельности органов и структурных подразделений администрации, общественных организаций, ведомств, общественных объединений, отраслевых профсоюзов, обслуживающих организаций, участвующих и обеспечивающих отдых, оздоровление и занятость детей на территории города Югорска и за его пределами.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1652BA">
        <w:rPr>
          <w:sz w:val="24"/>
          <w:szCs w:val="24"/>
        </w:rPr>
        <w:t>Осуществлять проверки организаций отдыха и оздоровления детей в части обеспечения комплексной безопасности жизни и здоровья детей, соблюдения санитарного законодательства, полноценного питания, качества реализации профильных программ в ходе оздоровительной кампании детей.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1652BA">
        <w:rPr>
          <w:sz w:val="24"/>
          <w:szCs w:val="24"/>
        </w:rPr>
        <w:t>Обеспечить определение приоритетных направлений оздоровительной кампании 2015 года.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Pr="001652BA">
        <w:rPr>
          <w:sz w:val="24"/>
          <w:szCs w:val="24"/>
        </w:rPr>
        <w:t xml:space="preserve">В срок до 01.06.2015 провести проверку безопасности эксплуатации дворовых детских площадок, расположенных на территории города Югорска. 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Pr="001652BA">
        <w:rPr>
          <w:sz w:val="24"/>
          <w:szCs w:val="24"/>
        </w:rPr>
        <w:t xml:space="preserve">Управлению социальной политики (В.М. </w:t>
      </w:r>
      <w:proofErr w:type="spellStart"/>
      <w:r w:rsidRPr="001652BA">
        <w:rPr>
          <w:sz w:val="24"/>
          <w:szCs w:val="24"/>
        </w:rPr>
        <w:t>Бурматов</w:t>
      </w:r>
      <w:proofErr w:type="spellEnd"/>
      <w:r w:rsidRPr="001652BA">
        <w:rPr>
          <w:sz w:val="24"/>
          <w:szCs w:val="24"/>
        </w:rPr>
        <w:t xml:space="preserve">), Управлению образования </w:t>
      </w:r>
      <w:r>
        <w:rPr>
          <w:sz w:val="24"/>
          <w:szCs w:val="24"/>
        </w:rPr>
        <w:t xml:space="preserve">                </w:t>
      </w:r>
      <w:r w:rsidRPr="001652BA">
        <w:rPr>
          <w:sz w:val="24"/>
          <w:szCs w:val="24"/>
        </w:rPr>
        <w:t xml:space="preserve">(Н.И. Бобровская), управлению культуры (Н.Н. Нестерова), отделу по организации деятельности Территориальной комиссии по делам несовершеннолетних и защите их прав при администрации города Югорска (Ю.С. </w:t>
      </w:r>
      <w:proofErr w:type="spellStart"/>
      <w:r w:rsidRPr="001652BA">
        <w:rPr>
          <w:sz w:val="24"/>
          <w:szCs w:val="24"/>
        </w:rPr>
        <w:t>Лыпелмен</w:t>
      </w:r>
      <w:proofErr w:type="spellEnd"/>
      <w:r w:rsidRPr="001652BA">
        <w:rPr>
          <w:sz w:val="24"/>
          <w:szCs w:val="24"/>
        </w:rPr>
        <w:t xml:space="preserve">), управлению опеки и попечительства </w:t>
      </w:r>
      <w:r>
        <w:rPr>
          <w:sz w:val="24"/>
          <w:szCs w:val="24"/>
        </w:rPr>
        <w:t xml:space="preserve">             </w:t>
      </w:r>
      <w:r w:rsidRPr="001652BA">
        <w:rPr>
          <w:sz w:val="24"/>
          <w:szCs w:val="24"/>
        </w:rPr>
        <w:t>(Е.В. Быстрова) и управлению социальной защиты населения по городу Югорску и Советскому району (Е.М. Киселева) (по согласованию) обеспечить:</w:t>
      </w:r>
      <w:proofErr w:type="gramEnd"/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1652BA">
        <w:rPr>
          <w:sz w:val="24"/>
          <w:szCs w:val="24"/>
        </w:rPr>
        <w:t>Реализацию мероприятий муниципальной программы города Югорска «Отдых и оздоровление детей города Югорска на 2014 – 2020 годы» и других правовых актов администрации города Югорска в сфере отдыха и оздоровления детей, своевременное и эффективное использование средств, выделенных на организацию отдыха и оздоровления детей в 2015 году.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proofErr w:type="gramStart"/>
      <w:r w:rsidRPr="001652BA">
        <w:rPr>
          <w:sz w:val="24"/>
          <w:szCs w:val="24"/>
        </w:rPr>
        <w:t>Контроль за</w:t>
      </w:r>
      <w:proofErr w:type="gramEnd"/>
      <w:r w:rsidRPr="001652BA">
        <w:rPr>
          <w:sz w:val="24"/>
          <w:szCs w:val="24"/>
        </w:rPr>
        <w:t xml:space="preserve"> подготовкой квалифицированных кадров, владеющих современными педагогическими и оздоровительными технологиями.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2.3. </w:t>
      </w:r>
      <w:r w:rsidRPr="001652BA">
        <w:rPr>
          <w:sz w:val="24"/>
          <w:szCs w:val="24"/>
        </w:rPr>
        <w:t>Комплекс мер по обеспечению безопасности жизни и здоровья детей, следующих к местам отдыха, оздоровления и обратно, в учреждениях отдыха и оздоровления детей на территории города Югорска и за его пределами.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proofErr w:type="gramStart"/>
      <w:r w:rsidRPr="001652BA">
        <w:rPr>
          <w:sz w:val="24"/>
          <w:szCs w:val="24"/>
        </w:rPr>
        <w:t>Контроль за</w:t>
      </w:r>
      <w:proofErr w:type="gramEnd"/>
      <w:r w:rsidRPr="001652BA">
        <w:rPr>
          <w:sz w:val="24"/>
          <w:szCs w:val="24"/>
        </w:rPr>
        <w:t xml:space="preserve"> организацией добровольного медицинского страхования и страхования от несчастного случая детей города Югорска на период организованного отдыха.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 w:rsidRPr="001652BA">
        <w:rPr>
          <w:sz w:val="24"/>
          <w:szCs w:val="24"/>
        </w:rPr>
        <w:t>2.5.</w:t>
      </w:r>
      <w:r>
        <w:rPr>
          <w:sz w:val="24"/>
          <w:szCs w:val="24"/>
        </w:rPr>
        <w:t xml:space="preserve"> </w:t>
      </w:r>
      <w:proofErr w:type="gramStart"/>
      <w:r w:rsidRPr="001652BA">
        <w:rPr>
          <w:sz w:val="24"/>
          <w:szCs w:val="24"/>
        </w:rPr>
        <w:t>Контроль за</w:t>
      </w:r>
      <w:proofErr w:type="gramEnd"/>
      <w:r w:rsidRPr="001652BA">
        <w:rPr>
          <w:sz w:val="24"/>
          <w:szCs w:val="24"/>
        </w:rPr>
        <w:t xml:space="preserve"> организацией перевозки групп детей к месту отдыха и обратно осуществляемый железнодорожным транспортом (в том числе специализированными детскими железнодорожными составами), авиатранспортом. 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 w:rsidRPr="001652BA">
        <w:rPr>
          <w:sz w:val="24"/>
          <w:szCs w:val="24"/>
        </w:rPr>
        <w:t>2.6.</w:t>
      </w:r>
      <w:r>
        <w:rPr>
          <w:sz w:val="24"/>
          <w:szCs w:val="24"/>
        </w:rPr>
        <w:t xml:space="preserve"> </w:t>
      </w:r>
      <w:r w:rsidRPr="001652BA">
        <w:rPr>
          <w:sz w:val="24"/>
          <w:szCs w:val="24"/>
        </w:rPr>
        <w:t>Организацию перевозки групп детей к месту отдыха и обратно автомобильным транспортом в соответствии с постановлением Правительства Российской Федерации от 17.12.2013 №</w:t>
      </w:r>
      <w:r>
        <w:rPr>
          <w:sz w:val="24"/>
          <w:szCs w:val="24"/>
        </w:rPr>
        <w:t xml:space="preserve"> </w:t>
      </w:r>
      <w:r w:rsidRPr="001652BA">
        <w:rPr>
          <w:sz w:val="24"/>
          <w:szCs w:val="24"/>
        </w:rPr>
        <w:t>1176 «О внесении изменений в Правила дорожного движения Российской Федерации» и постановлением Правительства Российской Федерации от 17.12.2013 №1177</w:t>
      </w:r>
      <w:r>
        <w:rPr>
          <w:sz w:val="24"/>
          <w:szCs w:val="24"/>
        </w:rPr>
        <w:t xml:space="preserve">  </w:t>
      </w:r>
      <w:r w:rsidRPr="001652BA">
        <w:rPr>
          <w:sz w:val="24"/>
          <w:szCs w:val="24"/>
        </w:rPr>
        <w:t xml:space="preserve"> «Об утверждении Правил организованной перевозки группы детей автобусами».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 w:rsidRPr="001652BA">
        <w:rPr>
          <w:sz w:val="24"/>
          <w:szCs w:val="24"/>
        </w:rPr>
        <w:t>2.7.</w:t>
      </w:r>
      <w:r>
        <w:rPr>
          <w:sz w:val="24"/>
          <w:szCs w:val="24"/>
        </w:rPr>
        <w:t xml:space="preserve"> </w:t>
      </w:r>
      <w:r w:rsidRPr="001652BA">
        <w:rPr>
          <w:sz w:val="24"/>
          <w:szCs w:val="24"/>
        </w:rPr>
        <w:t>Сопровождение групп детей, следующих к местам отдыха, оздоровления и обратно, а также в период нахождения в учреждениях, обеспечивающих отдых и оздоровление детей, специалистами, назначенными в соответствии с квалификационными требованиями к сопровождающим лицам.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 w:rsidRPr="001652BA">
        <w:rPr>
          <w:sz w:val="24"/>
          <w:szCs w:val="24"/>
        </w:rPr>
        <w:t>2.8.</w:t>
      </w:r>
      <w:r>
        <w:rPr>
          <w:sz w:val="24"/>
          <w:szCs w:val="24"/>
        </w:rPr>
        <w:t xml:space="preserve"> </w:t>
      </w:r>
      <w:r w:rsidRPr="001652BA">
        <w:rPr>
          <w:sz w:val="24"/>
          <w:szCs w:val="24"/>
        </w:rPr>
        <w:t>Медицинское сопровождение организованных групп детей, выезжающих на отдых и оздоровление в организации, обеспечивающие отдых и оздоровление детей, расположенные за пределами города Югорска.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 w:rsidRPr="001652BA">
        <w:rPr>
          <w:sz w:val="24"/>
          <w:szCs w:val="24"/>
        </w:rPr>
        <w:t>2.9. Информационное сопровождение оздоровительной кампании в 2015 году: объявления, статьи, интервью, изготовление памяток, брошюр, буклетов для детей и их родителей или законных представителей.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 w:rsidRPr="001652BA">
        <w:rPr>
          <w:sz w:val="24"/>
          <w:szCs w:val="24"/>
        </w:rPr>
        <w:t>2.10.</w:t>
      </w:r>
      <w:r>
        <w:rPr>
          <w:sz w:val="24"/>
          <w:szCs w:val="24"/>
        </w:rPr>
        <w:t xml:space="preserve"> </w:t>
      </w:r>
      <w:r w:rsidRPr="001652BA">
        <w:rPr>
          <w:sz w:val="24"/>
          <w:szCs w:val="24"/>
        </w:rPr>
        <w:t>Предоставление в городскую межведомственную комиссию по организации отдыха, оздоровления, занятости детей, подростков и молодежи города Югорска информации о проведении оздоровительной кампании в летний период ежемесячно, с нарастающим итогом в срок до 20-го числа начиная с 20.05.2015.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 w:rsidRPr="001652BA">
        <w:rPr>
          <w:sz w:val="24"/>
          <w:szCs w:val="24"/>
        </w:rPr>
        <w:t xml:space="preserve">2.11. Предоставление в Территориальный отдел Управления </w:t>
      </w:r>
      <w:proofErr w:type="spellStart"/>
      <w:r w:rsidRPr="001652BA">
        <w:rPr>
          <w:sz w:val="24"/>
          <w:szCs w:val="24"/>
        </w:rPr>
        <w:t>Роспотребнадзора</w:t>
      </w:r>
      <w:proofErr w:type="spellEnd"/>
      <w:r w:rsidRPr="001652BA">
        <w:rPr>
          <w:sz w:val="24"/>
          <w:szCs w:val="24"/>
        </w:rPr>
        <w:t xml:space="preserve"> по Ханты-Мансийскому автономному округу</w:t>
      </w:r>
      <w:r>
        <w:rPr>
          <w:sz w:val="24"/>
          <w:szCs w:val="24"/>
        </w:rPr>
        <w:t xml:space="preserve"> - </w:t>
      </w:r>
      <w:r w:rsidRPr="001652BA">
        <w:rPr>
          <w:sz w:val="24"/>
          <w:szCs w:val="24"/>
        </w:rPr>
        <w:t>Югре в городе Югорске и Советском районе официального письменного уведомления установленного образца не позднее 3-х дней до отправки организованных групп детей за пределы города.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 w:rsidRPr="001652BA">
        <w:rPr>
          <w:sz w:val="24"/>
          <w:szCs w:val="24"/>
        </w:rPr>
        <w:t>2.12. Предоставление списков детей, выезжающих в организации, обеспечивающие отдых и оздоровление детей, расположенных за пределами Ханты-Мансийского автономного округа</w:t>
      </w:r>
      <w:r>
        <w:rPr>
          <w:sz w:val="24"/>
          <w:szCs w:val="24"/>
        </w:rPr>
        <w:t xml:space="preserve"> - </w:t>
      </w:r>
      <w:r w:rsidRPr="001652BA">
        <w:rPr>
          <w:sz w:val="24"/>
          <w:szCs w:val="24"/>
        </w:rPr>
        <w:t xml:space="preserve">Югры </w:t>
      </w:r>
      <w:proofErr w:type="gramStart"/>
      <w:r w:rsidRPr="001652BA">
        <w:rPr>
          <w:sz w:val="24"/>
          <w:szCs w:val="24"/>
        </w:rPr>
        <w:t>согласно</w:t>
      </w:r>
      <w:proofErr w:type="gramEnd"/>
      <w:r w:rsidRPr="001652BA">
        <w:rPr>
          <w:sz w:val="24"/>
          <w:szCs w:val="24"/>
        </w:rPr>
        <w:t xml:space="preserve"> установленной формы (приложение) в бюджетное учреждение Ханты-Мансийского автономного округа-Югры «Югорская городская больница».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 w:rsidRPr="001652BA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1652BA">
        <w:rPr>
          <w:sz w:val="24"/>
          <w:szCs w:val="24"/>
        </w:rPr>
        <w:t xml:space="preserve">Управлению социальной политики администрации города Югорска                         (В.М. </w:t>
      </w:r>
      <w:proofErr w:type="spellStart"/>
      <w:r w:rsidRPr="001652BA">
        <w:rPr>
          <w:sz w:val="24"/>
          <w:szCs w:val="24"/>
        </w:rPr>
        <w:t>Бурматов</w:t>
      </w:r>
      <w:proofErr w:type="spellEnd"/>
      <w:r w:rsidRPr="001652BA">
        <w:rPr>
          <w:sz w:val="24"/>
          <w:szCs w:val="24"/>
        </w:rPr>
        <w:t>) обеспечить: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 w:rsidRPr="001652BA">
        <w:rPr>
          <w:sz w:val="24"/>
          <w:szCs w:val="24"/>
        </w:rPr>
        <w:t>3.1. Осуществление общей координации проведения оздоровительной кампании 2015 года в соответствии с муниципальной программой города Югорска «Отдых и оздоровление детей города Югорска на 2014 – 2020 годы».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 w:rsidRPr="001652BA">
        <w:rPr>
          <w:sz w:val="24"/>
          <w:szCs w:val="24"/>
        </w:rPr>
        <w:t>3.2. Утверждение списков детей, направляемых в организации, обеспечивающие отдых и оздоровление детей, а также списков сопровождающих лиц.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 w:rsidRPr="001652BA">
        <w:rPr>
          <w:sz w:val="24"/>
          <w:szCs w:val="24"/>
        </w:rPr>
        <w:t>3.3.</w:t>
      </w:r>
      <w:r>
        <w:rPr>
          <w:sz w:val="24"/>
          <w:szCs w:val="24"/>
        </w:rPr>
        <w:t xml:space="preserve"> </w:t>
      </w:r>
      <w:r w:rsidRPr="001652BA">
        <w:rPr>
          <w:sz w:val="24"/>
          <w:szCs w:val="24"/>
        </w:rPr>
        <w:t xml:space="preserve">Организацию работы палаточного лагеря на территории микрорайона Югорск-2. 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 w:rsidRPr="001652BA">
        <w:rPr>
          <w:sz w:val="24"/>
          <w:szCs w:val="24"/>
        </w:rPr>
        <w:t>3.4.</w:t>
      </w:r>
      <w:r>
        <w:rPr>
          <w:sz w:val="24"/>
          <w:szCs w:val="24"/>
        </w:rPr>
        <w:t xml:space="preserve"> </w:t>
      </w:r>
      <w:r w:rsidRPr="001652BA">
        <w:rPr>
          <w:sz w:val="24"/>
          <w:szCs w:val="24"/>
        </w:rPr>
        <w:t>Проведение спортивных мероприятий, направленных на повышение уровня физической подготовки, для несовершеннолетних в клубах по месту жительства и дворовых площадках в летний период до 22 часов 30 минут.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 w:rsidRPr="001652BA">
        <w:rPr>
          <w:sz w:val="24"/>
          <w:szCs w:val="24"/>
        </w:rPr>
        <w:t>3.5.</w:t>
      </w:r>
      <w:r>
        <w:rPr>
          <w:sz w:val="24"/>
          <w:szCs w:val="24"/>
        </w:rPr>
        <w:t xml:space="preserve"> </w:t>
      </w:r>
      <w:r w:rsidRPr="001652BA">
        <w:rPr>
          <w:sz w:val="24"/>
          <w:szCs w:val="24"/>
        </w:rPr>
        <w:t>Проведение городского конкурса программ и проектов в сфере организации отдыха, оздоровления, занятости детей, подростков и молодежи города Югорска.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 w:rsidRPr="001652BA">
        <w:rPr>
          <w:sz w:val="24"/>
          <w:szCs w:val="24"/>
        </w:rPr>
        <w:t>3.6. Организацию отдыха и оздоровления детей за пределами города Югорска по путевкам, приобретенным за счет средств бюджета, а также по целевым путевкам, предоставленным Департаментом физической культуры и спорта Ханты-Мансийского автономного округа</w:t>
      </w:r>
      <w:r>
        <w:rPr>
          <w:sz w:val="24"/>
          <w:szCs w:val="24"/>
        </w:rPr>
        <w:t xml:space="preserve"> - </w:t>
      </w:r>
      <w:r w:rsidRPr="001652BA">
        <w:rPr>
          <w:sz w:val="24"/>
          <w:szCs w:val="24"/>
        </w:rPr>
        <w:t>Югры.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 w:rsidRPr="001652BA">
        <w:rPr>
          <w:sz w:val="24"/>
          <w:szCs w:val="24"/>
        </w:rPr>
        <w:t>4. Управлению образования администрации города Югорска (Н.И. Бобровская) обеспечить: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 w:rsidRPr="001652BA">
        <w:rPr>
          <w:sz w:val="24"/>
          <w:szCs w:val="24"/>
        </w:rPr>
        <w:t>4.1. Организацию работы лагерей с дневным пребыванием детей на базе</w:t>
      </w:r>
      <w:r>
        <w:rPr>
          <w:sz w:val="24"/>
          <w:szCs w:val="24"/>
        </w:rPr>
        <w:t xml:space="preserve"> муниципальных</w:t>
      </w:r>
      <w:r w:rsidRPr="001652BA">
        <w:rPr>
          <w:sz w:val="24"/>
          <w:szCs w:val="24"/>
        </w:rPr>
        <w:t xml:space="preserve"> учреждений города Югорска и негосударственного образовательного учреждения «Православная гимназия преподобного Сергия Радонежского».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 w:rsidRPr="001652BA">
        <w:rPr>
          <w:sz w:val="24"/>
          <w:szCs w:val="24"/>
        </w:rPr>
        <w:lastRenderedPageBreak/>
        <w:t>4.2. Организацию отдыха и оздоровления детей за пределами города Югорска по целевым путевкам, предоставленным Департаментом образования и молодежной политики Ханты-Мансийского автономного округа</w:t>
      </w:r>
      <w:r w:rsidR="00B9281C">
        <w:rPr>
          <w:sz w:val="24"/>
          <w:szCs w:val="24"/>
        </w:rPr>
        <w:t xml:space="preserve"> - </w:t>
      </w:r>
      <w:r w:rsidRPr="001652BA">
        <w:rPr>
          <w:sz w:val="24"/>
          <w:szCs w:val="24"/>
        </w:rPr>
        <w:t>Югры.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 w:rsidRPr="001652BA">
        <w:rPr>
          <w:sz w:val="24"/>
          <w:szCs w:val="24"/>
        </w:rPr>
        <w:t>4.3.</w:t>
      </w:r>
      <w:r w:rsidR="00B9281C">
        <w:rPr>
          <w:sz w:val="24"/>
          <w:szCs w:val="24"/>
        </w:rPr>
        <w:t xml:space="preserve"> </w:t>
      </w:r>
      <w:r w:rsidRPr="001652BA">
        <w:rPr>
          <w:sz w:val="24"/>
          <w:szCs w:val="24"/>
        </w:rPr>
        <w:t>Реализацию профильных программ в сфере отдыха, оздоровления и занятости детей и подростков.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 w:rsidRPr="001652BA">
        <w:rPr>
          <w:sz w:val="24"/>
          <w:szCs w:val="24"/>
        </w:rPr>
        <w:t>5.</w:t>
      </w:r>
      <w:r w:rsidR="00B9281C">
        <w:rPr>
          <w:sz w:val="24"/>
          <w:szCs w:val="24"/>
        </w:rPr>
        <w:t xml:space="preserve"> </w:t>
      </w:r>
      <w:r w:rsidRPr="001652BA">
        <w:rPr>
          <w:sz w:val="24"/>
          <w:szCs w:val="24"/>
        </w:rPr>
        <w:t xml:space="preserve">Департаменту муниципальной собственности и градостроительства (С.Д. </w:t>
      </w:r>
      <w:proofErr w:type="spellStart"/>
      <w:r w:rsidRPr="001652BA">
        <w:rPr>
          <w:sz w:val="24"/>
          <w:szCs w:val="24"/>
        </w:rPr>
        <w:t>Голин</w:t>
      </w:r>
      <w:proofErr w:type="spellEnd"/>
      <w:r w:rsidRPr="001652BA">
        <w:rPr>
          <w:sz w:val="24"/>
          <w:szCs w:val="24"/>
        </w:rPr>
        <w:t xml:space="preserve">) разработать в графическом виде карту города на тему «Безопасное детство», с отражением в ней информации о местах расположения объектов социальной инфраструктуры, полицейских опорных пунктов, надзорных и контролирующих органов, объектов медицинского назначения. 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 w:rsidRPr="001652BA">
        <w:rPr>
          <w:sz w:val="24"/>
          <w:szCs w:val="24"/>
        </w:rPr>
        <w:t>6. Управлению культуры (Н.Н. Нестерова) обеспечить: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 w:rsidRPr="001652BA">
        <w:rPr>
          <w:sz w:val="24"/>
          <w:szCs w:val="24"/>
        </w:rPr>
        <w:t>6.1. Контроль за льготным культурно-экскурсионным (в том числе кинопоказы) обслуживанием организованных групп детей и подростков на базе подведомственных учреждений культуры.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 w:rsidRPr="001652BA">
        <w:rPr>
          <w:sz w:val="24"/>
          <w:szCs w:val="24"/>
        </w:rPr>
        <w:t xml:space="preserve">6.2. </w:t>
      </w:r>
      <w:proofErr w:type="gramStart"/>
      <w:r w:rsidRPr="001652BA">
        <w:rPr>
          <w:sz w:val="24"/>
          <w:szCs w:val="24"/>
        </w:rPr>
        <w:t>Контроль за</w:t>
      </w:r>
      <w:proofErr w:type="gramEnd"/>
      <w:r w:rsidRPr="001652BA">
        <w:rPr>
          <w:sz w:val="24"/>
          <w:szCs w:val="24"/>
        </w:rPr>
        <w:t xml:space="preserve"> реализацией программ сопровождения с целью приобщения детей к национальным культурным ценностям народов, проживающих в городе Югорске, кинопоказов, спектаклей, мастер-классов, акций в каникулярный период.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 w:rsidRPr="001652BA">
        <w:rPr>
          <w:sz w:val="24"/>
          <w:szCs w:val="24"/>
        </w:rPr>
        <w:t>6.3. Организацию отдыха и оздоровления детей по целевым путевкам, предоставленным Департаментом культуры Ханты-Мансийского автономного округа - Югры.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 w:rsidRPr="001652BA">
        <w:rPr>
          <w:sz w:val="24"/>
          <w:szCs w:val="24"/>
        </w:rPr>
        <w:t xml:space="preserve">6.4. </w:t>
      </w:r>
      <w:proofErr w:type="gramStart"/>
      <w:r w:rsidRPr="001652BA">
        <w:rPr>
          <w:sz w:val="24"/>
          <w:szCs w:val="24"/>
        </w:rPr>
        <w:t>Контроль за</w:t>
      </w:r>
      <w:proofErr w:type="gramEnd"/>
      <w:r w:rsidRPr="001652BA">
        <w:rPr>
          <w:sz w:val="24"/>
          <w:szCs w:val="24"/>
        </w:rPr>
        <w:t xml:space="preserve"> организацией работы </w:t>
      </w:r>
      <w:proofErr w:type="spellStart"/>
      <w:r w:rsidRPr="001652BA">
        <w:rPr>
          <w:sz w:val="24"/>
          <w:szCs w:val="24"/>
        </w:rPr>
        <w:t>этноплощадки</w:t>
      </w:r>
      <w:proofErr w:type="spellEnd"/>
      <w:r w:rsidRPr="001652BA">
        <w:rPr>
          <w:sz w:val="24"/>
          <w:szCs w:val="24"/>
        </w:rPr>
        <w:t xml:space="preserve"> на базе музея под открытым небом «</w:t>
      </w:r>
      <w:proofErr w:type="spellStart"/>
      <w:r w:rsidRPr="001652BA">
        <w:rPr>
          <w:sz w:val="24"/>
          <w:szCs w:val="24"/>
        </w:rPr>
        <w:t>Суеват</w:t>
      </w:r>
      <w:proofErr w:type="spellEnd"/>
      <w:r w:rsidRPr="001652BA">
        <w:rPr>
          <w:sz w:val="24"/>
          <w:szCs w:val="24"/>
        </w:rPr>
        <w:t xml:space="preserve"> Пауль» в период летних школьных каникул.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 w:rsidRPr="001652BA">
        <w:rPr>
          <w:sz w:val="24"/>
          <w:szCs w:val="24"/>
        </w:rPr>
        <w:t xml:space="preserve">7. Отделу по организации деятельности Территориальной комиссии по делам несовершеннолетних и защите их прав при администрации города Югорска (Ю.С. </w:t>
      </w:r>
      <w:proofErr w:type="spellStart"/>
      <w:r w:rsidRPr="001652BA">
        <w:rPr>
          <w:sz w:val="24"/>
          <w:szCs w:val="24"/>
        </w:rPr>
        <w:t>Лыпелмен</w:t>
      </w:r>
      <w:proofErr w:type="spellEnd"/>
      <w:r w:rsidRPr="001652BA">
        <w:rPr>
          <w:sz w:val="24"/>
          <w:szCs w:val="24"/>
        </w:rPr>
        <w:t>) обеспечить: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 w:rsidRPr="001652BA">
        <w:rPr>
          <w:sz w:val="24"/>
          <w:szCs w:val="24"/>
        </w:rPr>
        <w:t xml:space="preserve">7.1. Координацию </w:t>
      </w:r>
      <w:proofErr w:type="gramStart"/>
      <w:r w:rsidRPr="001652BA">
        <w:rPr>
          <w:sz w:val="24"/>
          <w:szCs w:val="24"/>
        </w:rPr>
        <w:t>деятельности органов системы профилактики безнадзорности</w:t>
      </w:r>
      <w:proofErr w:type="gramEnd"/>
      <w:r w:rsidRPr="001652BA">
        <w:rPr>
          <w:sz w:val="24"/>
          <w:szCs w:val="24"/>
        </w:rPr>
        <w:t xml:space="preserve"> и правонарушений несовершеннолетних по вопросам временной занятости, организации отдыха и оздоровления детей, находящихся в социально опасном положении, разработку дополнительных мер по предупреждению детской безнадзорности и беспризорности, криминализации подростковой среды в каникулярный период.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 w:rsidRPr="001652BA">
        <w:rPr>
          <w:sz w:val="24"/>
          <w:szCs w:val="24"/>
        </w:rPr>
        <w:t>7.2.</w:t>
      </w:r>
      <w:r w:rsidR="00B9281C">
        <w:rPr>
          <w:sz w:val="24"/>
          <w:szCs w:val="24"/>
        </w:rPr>
        <w:t xml:space="preserve"> </w:t>
      </w:r>
      <w:r w:rsidRPr="001652BA">
        <w:rPr>
          <w:sz w:val="24"/>
          <w:szCs w:val="24"/>
        </w:rPr>
        <w:t xml:space="preserve">Отдых и оздоровление детей, состоящих на профилактических учетах, в профильных лагерях </w:t>
      </w:r>
      <w:proofErr w:type="gramStart"/>
      <w:r w:rsidRPr="001652BA">
        <w:rPr>
          <w:sz w:val="24"/>
          <w:szCs w:val="24"/>
        </w:rPr>
        <w:t>в</w:t>
      </w:r>
      <w:proofErr w:type="gramEnd"/>
      <w:r w:rsidRPr="001652BA">
        <w:rPr>
          <w:sz w:val="24"/>
          <w:szCs w:val="24"/>
        </w:rPr>
        <w:t xml:space="preserve"> </w:t>
      </w:r>
      <w:proofErr w:type="gramStart"/>
      <w:r w:rsidRPr="001652BA">
        <w:rPr>
          <w:sz w:val="24"/>
          <w:szCs w:val="24"/>
        </w:rPr>
        <w:t>Ханты-Мансийском</w:t>
      </w:r>
      <w:proofErr w:type="gramEnd"/>
      <w:r w:rsidRPr="001652BA">
        <w:rPr>
          <w:sz w:val="24"/>
          <w:szCs w:val="24"/>
        </w:rPr>
        <w:t xml:space="preserve"> автономном округе – Югре.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 w:rsidRPr="001652BA">
        <w:rPr>
          <w:sz w:val="24"/>
          <w:szCs w:val="24"/>
        </w:rPr>
        <w:t>7.3. Обеспечить стопроцентную занятость несовершеннолетних в летний период, состоящих на учете в комиссии по делам несовершеннолетних и защите их прав администрации города Югорска.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 w:rsidRPr="001652BA">
        <w:rPr>
          <w:sz w:val="24"/>
          <w:szCs w:val="24"/>
        </w:rPr>
        <w:t>8. Управлению информационной политики (Г.Р. Аристова) организовать в средствах массовой информации города Югорска и Ханты-Мансийского автономного округа</w:t>
      </w:r>
      <w:r w:rsidR="00B9281C">
        <w:rPr>
          <w:sz w:val="24"/>
          <w:szCs w:val="24"/>
        </w:rPr>
        <w:t xml:space="preserve"> - </w:t>
      </w:r>
      <w:r w:rsidRPr="001652BA">
        <w:rPr>
          <w:sz w:val="24"/>
          <w:szCs w:val="24"/>
        </w:rPr>
        <w:t>Югры информационное сопровождение мероприятий по организации и обеспечению летней детской оздоровительной кампании.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 w:rsidRPr="001652BA">
        <w:rPr>
          <w:sz w:val="24"/>
          <w:szCs w:val="24"/>
        </w:rPr>
        <w:t>9. Рекомендовать: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 w:rsidRPr="001652BA">
        <w:rPr>
          <w:sz w:val="24"/>
          <w:szCs w:val="24"/>
        </w:rPr>
        <w:t>9.1. Бюджетному учреждению Ханты-Мансийского автономного округа</w:t>
      </w:r>
      <w:r w:rsidR="00B9281C">
        <w:rPr>
          <w:sz w:val="24"/>
          <w:szCs w:val="24"/>
        </w:rPr>
        <w:t xml:space="preserve"> - </w:t>
      </w:r>
      <w:r w:rsidRPr="001652BA">
        <w:rPr>
          <w:sz w:val="24"/>
          <w:szCs w:val="24"/>
        </w:rPr>
        <w:t>Югры «Югорская городская больница» (В.В. Быков):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 w:rsidRPr="001652BA">
        <w:rPr>
          <w:sz w:val="24"/>
          <w:szCs w:val="24"/>
        </w:rPr>
        <w:t>9.1.1. Обеспечить своевременное и качественное проведение медицинских осмотров детей, посещающих или выезжающих в оздоровительные организации, или устраивающихся на работу в период каникул и в свободное от учебы время, медицинское сопровождение лагерей с дневным пребыванием детей на территории города Югорска.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 w:rsidRPr="001652BA">
        <w:rPr>
          <w:sz w:val="24"/>
          <w:szCs w:val="24"/>
        </w:rPr>
        <w:t>9.1.2. Обеспечить проведение мониторинга эффективности оздоровления детей и медицинского обеспечения мероприятий летней оздоровительной кампании, своевременное предоставление информации в управление социальной политики администрации города Югорска и Департамент здравоохранения Ханты-Мансийского автономного округа</w:t>
      </w:r>
      <w:r w:rsidR="00B9281C">
        <w:rPr>
          <w:sz w:val="24"/>
          <w:szCs w:val="24"/>
        </w:rPr>
        <w:t xml:space="preserve"> - </w:t>
      </w:r>
      <w:r w:rsidRPr="001652BA">
        <w:rPr>
          <w:sz w:val="24"/>
          <w:szCs w:val="24"/>
        </w:rPr>
        <w:t>Югры.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 w:rsidRPr="001652BA">
        <w:rPr>
          <w:sz w:val="24"/>
          <w:szCs w:val="24"/>
        </w:rPr>
        <w:t>9.1.3. Осуществлять медицинский осмотр детей, включенных в состав организованных групп детей для въезда/выезда в оздоровительные организации, расположенные за пределами Ханты-Мансийского автономного округа</w:t>
      </w:r>
      <w:r w:rsidR="00B9281C">
        <w:rPr>
          <w:sz w:val="24"/>
          <w:szCs w:val="24"/>
        </w:rPr>
        <w:t xml:space="preserve"> - </w:t>
      </w:r>
      <w:r w:rsidRPr="001652BA">
        <w:rPr>
          <w:sz w:val="24"/>
          <w:szCs w:val="24"/>
        </w:rPr>
        <w:t>Югры.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 w:rsidRPr="001652BA">
        <w:rPr>
          <w:sz w:val="24"/>
          <w:szCs w:val="24"/>
        </w:rPr>
        <w:t>9.2. Территориальному отделу Управления Федеральной службы по надзору в сфере защиты прав потребителей и благополучия по Ханты-Мансийскому автономному округу</w:t>
      </w:r>
      <w:r w:rsidR="00B9281C">
        <w:rPr>
          <w:sz w:val="24"/>
          <w:szCs w:val="24"/>
        </w:rPr>
        <w:t xml:space="preserve"> - </w:t>
      </w:r>
      <w:r w:rsidRPr="001652BA">
        <w:rPr>
          <w:sz w:val="24"/>
          <w:szCs w:val="24"/>
        </w:rPr>
        <w:t>Югре в городе Югорске и Советском районе (В.В. Злобин):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 w:rsidRPr="001652BA">
        <w:rPr>
          <w:sz w:val="24"/>
          <w:szCs w:val="24"/>
        </w:rPr>
        <w:t xml:space="preserve">9.2.1. В течение 2015 года осуществлять </w:t>
      </w:r>
      <w:proofErr w:type="gramStart"/>
      <w:r w:rsidRPr="001652BA">
        <w:rPr>
          <w:sz w:val="24"/>
          <w:szCs w:val="24"/>
        </w:rPr>
        <w:t>контроль за</w:t>
      </w:r>
      <w:proofErr w:type="gramEnd"/>
      <w:r w:rsidRPr="001652BA">
        <w:rPr>
          <w:sz w:val="24"/>
          <w:szCs w:val="24"/>
        </w:rPr>
        <w:t xml:space="preserve"> проведением вакцинации против вирусного гепатита «А» детей, выезжающих на отдых за пределы города Югорска.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 w:rsidRPr="001652BA">
        <w:rPr>
          <w:sz w:val="24"/>
          <w:szCs w:val="24"/>
        </w:rPr>
        <w:lastRenderedPageBreak/>
        <w:t>9.2.2. В течение 2015 года осуществлять государственный санитарно-эпидемиологический надзор в учреждениях и организациях отдыха и оздоровления детей и при перевозке организованных групп детей к местам отдыха и обратно.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 w:rsidRPr="001652BA">
        <w:rPr>
          <w:sz w:val="24"/>
          <w:szCs w:val="24"/>
        </w:rPr>
        <w:t xml:space="preserve">9.3. Филиалу Федерального бюджетного учреждения здравоохранения «Центр гигиены и эпидемиологии </w:t>
      </w:r>
      <w:proofErr w:type="gramStart"/>
      <w:r w:rsidRPr="001652BA">
        <w:rPr>
          <w:sz w:val="24"/>
          <w:szCs w:val="24"/>
        </w:rPr>
        <w:t>в</w:t>
      </w:r>
      <w:proofErr w:type="gramEnd"/>
      <w:r w:rsidRPr="001652BA">
        <w:rPr>
          <w:sz w:val="24"/>
          <w:szCs w:val="24"/>
        </w:rPr>
        <w:t xml:space="preserve"> </w:t>
      </w:r>
      <w:proofErr w:type="gramStart"/>
      <w:r w:rsidRPr="001652BA">
        <w:rPr>
          <w:sz w:val="24"/>
          <w:szCs w:val="24"/>
        </w:rPr>
        <w:t>Ханты-Мансийском</w:t>
      </w:r>
      <w:proofErr w:type="gramEnd"/>
      <w:r w:rsidRPr="001652BA">
        <w:rPr>
          <w:sz w:val="24"/>
          <w:szCs w:val="24"/>
        </w:rPr>
        <w:t xml:space="preserve"> автономном округе</w:t>
      </w:r>
      <w:r w:rsidR="00B9281C">
        <w:rPr>
          <w:sz w:val="24"/>
          <w:szCs w:val="24"/>
        </w:rPr>
        <w:t xml:space="preserve"> - </w:t>
      </w:r>
      <w:r w:rsidRPr="001652BA">
        <w:rPr>
          <w:sz w:val="24"/>
          <w:szCs w:val="24"/>
        </w:rPr>
        <w:t xml:space="preserve">Югре в Советском районе и городе Югорске» (Л.П. </w:t>
      </w:r>
      <w:proofErr w:type="spellStart"/>
      <w:r w:rsidRPr="001652BA">
        <w:rPr>
          <w:sz w:val="24"/>
          <w:szCs w:val="24"/>
        </w:rPr>
        <w:t>Мисюкевич</w:t>
      </w:r>
      <w:proofErr w:type="spellEnd"/>
      <w:r w:rsidRPr="001652BA">
        <w:rPr>
          <w:sz w:val="24"/>
          <w:szCs w:val="24"/>
        </w:rPr>
        <w:t>) провести гигиеническое обучение работников лагерей лабораторно-инструментальный контроль за условиями пребывания и питания детей, предъявляемых в рамках контрольно-надзорных мероприятий.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 w:rsidRPr="001652BA">
        <w:rPr>
          <w:sz w:val="24"/>
          <w:szCs w:val="24"/>
        </w:rPr>
        <w:t>9.4. Отделу Министерства внутренних дел России по городу Югорску                               (Н.С. Плаксин):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 w:rsidRPr="001652BA">
        <w:rPr>
          <w:sz w:val="24"/>
          <w:szCs w:val="24"/>
        </w:rPr>
        <w:t>9.4.1. Оказывать содействие в организации отдыха, оздоровления и занятости несовершеннолетних, состоящих на учете в органах внутренних дел.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 w:rsidRPr="001652BA">
        <w:rPr>
          <w:sz w:val="24"/>
          <w:szCs w:val="24"/>
        </w:rPr>
        <w:t xml:space="preserve">9.4.2. Обеспечить, согласно установленных норм и правил, сопровождение сотрудниками Государственной инспекции безопасности дорожного движения организованных групп детей, выезжающих к месту отдыха и обратно, </w:t>
      </w:r>
      <w:proofErr w:type="gramStart"/>
      <w:r w:rsidRPr="001652BA">
        <w:rPr>
          <w:sz w:val="24"/>
          <w:szCs w:val="24"/>
        </w:rPr>
        <w:t>правопорядок</w:t>
      </w:r>
      <w:proofErr w:type="gramEnd"/>
      <w:r w:rsidRPr="001652BA">
        <w:rPr>
          <w:sz w:val="24"/>
          <w:szCs w:val="24"/>
        </w:rPr>
        <w:t xml:space="preserve"> и общественную безопасность при перевозке организованных групп детей к местам отдыха и обратно, а также в период их пребывания в учреждениях и организациях отдыха и оздоровления на территории города Югорска.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 w:rsidRPr="001652BA">
        <w:rPr>
          <w:sz w:val="24"/>
          <w:szCs w:val="24"/>
        </w:rPr>
        <w:t>9.4.3. Обеспечить проведение проверок эксплуатационного состояния пешеходных переходов и организации дорожного движения в местах расположения образовательных учреждений города Югорска.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 w:rsidRPr="001652BA">
        <w:rPr>
          <w:sz w:val="24"/>
          <w:szCs w:val="24"/>
        </w:rPr>
        <w:t>9.4.4. Обеспечить правопорядок и общественную безопасность при проведении общегородских мероприятий в период летней оздоровительной кампании.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 w:rsidRPr="001652BA">
        <w:rPr>
          <w:sz w:val="24"/>
          <w:szCs w:val="24"/>
        </w:rPr>
        <w:t xml:space="preserve">10. Открытому акционерному обществу «Служба заказчика» (С.Л. </w:t>
      </w:r>
      <w:proofErr w:type="spellStart"/>
      <w:r w:rsidRPr="001652BA">
        <w:rPr>
          <w:sz w:val="24"/>
          <w:szCs w:val="24"/>
        </w:rPr>
        <w:t>Левонян</w:t>
      </w:r>
      <w:proofErr w:type="spellEnd"/>
      <w:r w:rsidRPr="001652BA">
        <w:rPr>
          <w:sz w:val="24"/>
          <w:szCs w:val="24"/>
        </w:rPr>
        <w:t xml:space="preserve">) обеспечить проверку детских дворовых площадок и систематический </w:t>
      </w:r>
      <w:proofErr w:type="gramStart"/>
      <w:r w:rsidRPr="001652BA">
        <w:rPr>
          <w:sz w:val="24"/>
          <w:szCs w:val="24"/>
        </w:rPr>
        <w:t>контроль за</w:t>
      </w:r>
      <w:proofErr w:type="gramEnd"/>
      <w:r w:rsidRPr="001652BA">
        <w:rPr>
          <w:sz w:val="24"/>
          <w:szCs w:val="24"/>
        </w:rPr>
        <w:t xml:space="preserve"> состоянием детских дворовых площадок с целью обеспечения безопасности детей.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 w:rsidRPr="001652BA">
        <w:rPr>
          <w:sz w:val="24"/>
          <w:szCs w:val="24"/>
        </w:rPr>
        <w:t>11. Расходы на организацию отдыха и оздоровления детей, подростков и молодежи города Югорска осуществлять за счет средств родителей, в пределах лимитов бюджетных ассигнований, предусмотренных в бюджете города Югорска на 2015 год, а также в пределах субсидий и субвенций, предоставленных из средств бюджета Ханты-Мансийского автономного округа-Югры.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 w:rsidRPr="001652BA">
        <w:rPr>
          <w:sz w:val="24"/>
          <w:szCs w:val="24"/>
        </w:rPr>
        <w:t xml:space="preserve">12. </w:t>
      </w:r>
      <w:proofErr w:type="gramStart"/>
      <w:r w:rsidRPr="001652BA">
        <w:rPr>
          <w:sz w:val="24"/>
          <w:szCs w:val="24"/>
        </w:rPr>
        <w:t>Разместить</w:t>
      </w:r>
      <w:proofErr w:type="gramEnd"/>
      <w:r w:rsidRPr="001652BA">
        <w:rPr>
          <w:sz w:val="24"/>
          <w:szCs w:val="24"/>
        </w:rPr>
        <w:t xml:space="preserve"> настоящее постановление на официальном сайте администрации города Югорска.</w:t>
      </w:r>
    </w:p>
    <w:p w:rsidR="001652BA" w:rsidRPr="001652BA" w:rsidRDefault="001652BA" w:rsidP="001652BA">
      <w:pPr>
        <w:ind w:firstLine="709"/>
        <w:jc w:val="both"/>
        <w:rPr>
          <w:sz w:val="24"/>
          <w:szCs w:val="24"/>
        </w:rPr>
      </w:pPr>
      <w:r w:rsidRPr="001652BA">
        <w:rPr>
          <w:sz w:val="24"/>
          <w:szCs w:val="24"/>
        </w:rPr>
        <w:t xml:space="preserve">13. </w:t>
      </w:r>
      <w:proofErr w:type="gramStart"/>
      <w:r w:rsidRPr="001652BA">
        <w:rPr>
          <w:sz w:val="24"/>
          <w:szCs w:val="24"/>
        </w:rPr>
        <w:t>Контроль за</w:t>
      </w:r>
      <w:proofErr w:type="gramEnd"/>
      <w:r w:rsidRPr="001652BA">
        <w:rPr>
          <w:sz w:val="24"/>
          <w:szCs w:val="24"/>
        </w:rPr>
        <w:t xml:space="preserve"> выполнением постановления возложить на заместителя главы администрации города Югорска </w:t>
      </w:r>
      <w:proofErr w:type="spellStart"/>
      <w:r w:rsidRPr="001652BA">
        <w:rPr>
          <w:sz w:val="24"/>
          <w:szCs w:val="24"/>
        </w:rPr>
        <w:t>Долгодворову</w:t>
      </w:r>
      <w:proofErr w:type="spellEnd"/>
      <w:r w:rsidRPr="001652BA">
        <w:rPr>
          <w:sz w:val="24"/>
          <w:szCs w:val="24"/>
        </w:rPr>
        <w:t xml:space="preserve"> Татьяну Ивановну.</w:t>
      </w:r>
    </w:p>
    <w:p w:rsidR="001652BA" w:rsidRPr="00B9281C" w:rsidRDefault="001652BA" w:rsidP="001652BA">
      <w:pPr>
        <w:ind w:firstLine="709"/>
        <w:jc w:val="both"/>
        <w:rPr>
          <w:sz w:val="24"/>
          <w:szCs w:val="24"/>
        </w:rPr>
      </w:pPr>
    </w:p>
    <w:p w:rsidR="001652BA" w:rsidRPr="00B9281C" w:rsidRDefault="001652BA" w:rsidP="001652BA">
      <w:pPr>
        <w:ind w:firstLine="709"/>
        <w:jc w:val="both"/>
        <w:rPr>
          <w:sz w:val="24"/>
          <w:szCs w:val="24"/>
        </w:rPr>
      </w:pPr>
    </w:p>
    <w:p w:rsidR="001652BA" w:rsidRPr="00B9281C" w:rsidRDefault="001652BA" w:rsidP="001652BA">
      <w:pPr>
        <w:jc w:val="both"/>
        <w:rPr>
          <w:b/>
          <w:sz w:val="24"/>
          <w:szCs w:val="24"/>
        </w:rPr>
      </w:pPr>
    </w:p>
    <w:p w:rsidR="00B9281C" w:rsidRDefault="00B9281C" w:rsidP="00B9281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администрации </w:t>
      </w:r>
    </w:p>
    <w:p w:rsidR="00B9281C" w:rsidRPr="00B67A95" w:rsidRDefault="00B9281C" w:rsidP="00B9281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города Югорска                                                                                                                  М.И. </w:t>
      </w:r>
      <w:proofErr w:type="spellStart"/>
      <w:r>
        <w:rPr>
          <w:b/>
          <w:sz w:val="24"/>
          <w:szCs w:val="24"/>
        </w:rPr>
        <w:t>Бодак</w:t>
      </w:r>
      <w:proofErr w:type="spellEnd"/>
    </w:p>
    <w:p w:rsidR="001652BA" w:rsidRDefault="001652BA" w:rsidP="001652BA">
      <w:pPr>
        <w:jc w:val="both"/>
      </w:pPr>
    </w:p>
    <w:p w:rsidR="001652BA" w:rsidRDefault="001652BA" w:rsidP="001652BA">
      <w:pPr>
        <w:jc w:val="center"/>
      </w:pPr>
    </w:p>
    <w:p w:rsidR="001652BA" w:rsidRDefault="001652BA" w:rsidP="001652BA">
      <w:pPr>
        <w:jc w:val="center"/>
      </w:pPr>
    </w:p>
    <w:p w:rsidR="001652BA" w:rsidRDefault="001652BA" w:rsidP="001652BA">
      <w:pPr>
        <w:jc w:val="center"/>
      </w:pPr>
    </w:p>
    <w:p w:rsidR="001652BA" w:rsidRDefault="001652BA" w:rsidP="001652BA">
      <w:pPr>
        <w:jc w:val="center"/>
      </w:pPr>
    </w:p>
    <w:p w:rsidR="001652BA" w:rsidRDefault="001652BA" w:rsidP="001652BA">
      <w:pPr>
        <w:jc w:val="center"/>
      </w:pPr>
    </w:p>
    <w:p w:rsidR="001652BA" w:rsidRDefault="001652BA" w:rsidP="001652BA">
      <w:pPr>
        <w:jc w:val="center"/>
      </w:pPr>
    </w:p>
    <w:p w:rsidR="001652BA" w:rsidRDefault="001652BA" w:rsidP="001652BA">
      <w:pPr>
        <w:jc w:val="center"/>
      </w:pPr>
    </w:p>
    <w:p w:rsidR="001652BA" w:rsidRDefault="001652BA" w:rsidP="001652BA">
      <w:pPr>
        <w:jc w:val="center"/>
      </w:pPr>
    </w:p>
    <w:p w:rsidR="001652BA" w:rsidRDefault="001652BA" w:rsidP="001652BA">
      <w:pPr>
        <w:jc w:val="center"/>
      </w:pPr>
    </w:p>
    <w:p w:rsidR="001652BA" w:rsidRDefault="001652BA" w:rsidP="001652BA">
      <w:pPr>
        <w:jc w:val="center"/>
      </w:pPr>
    </w:p>
    <w:p w:rsidR="001652BA" w:rsidRDefault="001652BA" w:rsidP="001652BA">
      <w:pPr>
        <w:jc w:val="center"/>
      </w:pPr>
    </w:p>
    <w:p w:rsidR="001652BA" w:rsidRDefault="001652BA" w:rsidP="001652BA">
      <w:pPr>
        <w:jc w:val="center"/>
      </w:pPr>
    </w:p>
    <w:p w:rsidR="001652BA" w:rsidRDefault="001652BA" w:rsidP="001652BA">
      <w:pPr>
        <w:jc w:val="center"/>
      </w:pPr>
    </w:p>
    <w:p w:rsidR="001652BA" w:rsidRDefault="001652BA" w:rsidP="001652BA">
      <w:pPr>
        <w:jc w:val="center"/>
      </w:pPr>
    </w:p>
    <w:p w:rsidR="001652BA" w:rsidRDefault="001652BA" w:rsidP="001652BA">
      <w:pPr>
        <w:jc w:val="center"/>
      </w:pPr>
    </w:p>
    <w:p w:rsidR="001652BA" w:rsidRDefault="001652BA" w:rsidP="001652BA">
      <w:pPr>
        <w:jc w:val="center"/>
      </w:pPr>
    </w:p>
    <w:p w:rsidR="001652BA" w:rsidRDefault="001652BA" w:rsidP="001652BA">
      <w:pPr>
        <w:jc w:val="center"/>
      </w:pPr>
    </w:p>
    <w:p w:rsidR="001652BA" w:rsidRDefault="001652BA" w:rsidP="001652BA">
      <w:pPr>
        <w:jc w:val="center"/>
      </w:pPr>
    </w:p>
    <w:p w:rsidR="001652BA" w:rsidRDefault="001652BA" w:rsidP="001652BA">
      <w:pPr>
        <w:jc w:val="center"/>
      </w:pPr>
    </w:p>
    <w:p w:rsidR="001652BA" w:rsidRDefault="001652BA" w:rsidP="001652BA">
      <w:pPr>
        <w:jc w:val="center"/>
      </w:pPr>
    </w:p>
    <w:p w:rsidR="001652BA" w:rsidRDefault="001652BA" w:rsidP="001652BA">
      <w:pPr>
        <w:jc w:val="center"/>
        <w:sectPr w:rsidR="001652BA" w:rsidSect="00C00F02">
          <w:pgSz w:w="11905" w:h="16837"/>
          <w:pgMar w:top="397" w:right="567" w:bottom="568" w:left="1418" w:header="720" w:footer="720" w:gutter="0"/>
          <w:cols w:space="720"/>
          <w:docGrid w:linePitch="360"/>
        </w:sectPr>
      </w:pPr>
    </w:p>
    <w:p w:rsidR="00B9281C" w:rsidRDefault="00B9281C" w:rsidP="00B9281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B9281C" w:rsidRDefault="00B9281C" w:rsidP="00B9281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B9281C" w:rsidRDefault="00B9281C" w:rsidP="00B9281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B9281C" w:rsidRPr="00EA00B1" w:rsidRDefault="00B9281C" w:rsidP="00B9281C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 w:rsidR="00EA00B1">
        <w:rPr>
          <w:b/>
          <w:sz w:val="24"/>
          <w:szCs w:val="24"/>
          <w:u w:val="single"/>
        </w:rPr>
        <w:t>19 мая 2015 года</w:t>
      </w:r>
      <w:r>
        <w:rPr>
          <w:b/>
          <w:sz w:val="24"/>
          <w:szCs w:val="24"/>
        </w:rPr>
        <w:t xml:space="preserve"> № </w:t>
      </w:r>
      <w:r w:rsidR="00EA00B1">
        <w:rPr>
          <w:b/>
          <w:sz w:val="24"/>
          <w:szCs w:val="24"/>
          <w:u w:val="single"/>
        </w:rPr>
        <w:t>2059</w:t>
      </w:r>
      <w:bookmarkStart w:id="0" w:name="_GoBack"/>
      <w:bookmarkEnd w:id="0"/>
    </w:p>
    <w:p w:rsidR="001652BA" w:rsidRPr="00B9281C" w:rsidRDefault="001652BA" w:rsidP="001652BA">
      <w:pPr>
        <w:jc w:val="right"/>
        <w:rPr>
          <w:b/>
          <w:sz w:val="24"/>
          <w:szCs w:val="24"/>
        </w:rPr>
      </w:pPr>
    </w:p>
    <w:p w:rsidR="001652BA" w:rsidRPr="00B9281C" w:rsidRDefault="001652BA" w:rsidP="001652BA">
      <w:pPr>
        <w:jc w:val="right"/>
        <w:rPr>
          <w:b/>
          <w:sz w:val="24"/>
          <w:szCs w:val="24"/>
        </w:rPr>
      </w:pPr>
    </w:p>
    <w:p w:rsidR="001652BA" w:rsidRPr="00B9281C" w:rsidRDefault="001652BA" w:rsidP="001652BA">
      <w:pPr>
        <w:jc w:val="right"/>
        <w:rPr>
          <w:b/>
          <w:sz w:val="24"/>
          <w:szCs w:val="24"/>
        </w:rPr>
      </w:pPr>
    </w:p>
    <w:p w:rsidR="001652BA" w:rsidRPr="00B9281C" w:rsidRDefault="001652BA" w:rsidP="001652BA">
      <w:pPr>
        <w:jc w:val="center"/>
        <w:rPr>
          <w:b/>
          <w:sz w:val="24"/>
          <w:szCs w:val="24"/>
        </w:rPr>
      </w:pPr>
      <w:r w:rsidRPr="00B9281C">
        <w:rPr>
          <w:b/>
          <w:sz w:val="24"/>
          <w:szCs w:val="24"/>
        </w:rPr>
        <w:t>Форма регистрации данных о медицинском осмотре детей,</w:t>
      </w:r>
    </w:p>
    <w:p w:rsidR="001652BA" w:rsidRPr="00B9281C" w:rsidRDefault="001652BA" w:rsidP="001652BA">
      <w:pPr>
        <w:jc w:val="center"/>
        <w:rPr>
          <w:b/>
          <w:sz w:val="24"/>
          <w:szCs w:val="24"/>
        </w:rPr>
      </w:pPr>
      <w:r w:rsidRPr="00B9281C">
        <w:rPr>
          <w:b/>
          <w:sz w:val="24"/>
          <w:szCs w:val="24"/>
        </w:rPr>
        <w:t xml:space="preserve"> включенных в состав организованных групп детей для выезда в оздоровительные организации,</w:t>
      </w:r>
    </w:p>
    <w:p w:rsidR="001652BA" w:rsidRPr="00B9281C" w:rsidRDefault="001652BA" w:rsidP="001652BA">
      <w:pPr>
        <w:jc w:val="center"/>
        <w:rPr>
          <w:b/>
          <w:sz w:val="24"/>
          <w:szCs w:val="24"/>
        </w:rPr>
      </w:pPr>
      <w:proofErr w:type="gramStart"/>
      <w:r w:rsidRPr="00B9281C">
        <w:rPr>
          <w:b/>
          <w:sz w:val="24"/>
          <w:szCs w:val="24"/>
        </w:rPr>
        <w:t>расположенные</w:t>
      </w:r>
      <w:proofErr w:type="gramEnd"/>
      <w:r w:rsidRPr="00B9281C">
        <w:rPr>
          <w:b/>
          <w:sz w:val="24"/>
          <w:szCs w:val="24"/>
        </w:rPr>
        <w:t xml:space="preserve"> за пределами Ханты-Мансийского автономного округа-Югры</w:t>
      </w:r>
    </w:p>
    <w:p w:rsidR="001652BA" w:rsidRPr="00B9281C" w:rsidRDefault="001652BA" w:rsidP="001652BA">
      <w:pPr>
        <w:jc w:val="right"/>
        <w:rPr>
          <w:b/>
          <w:sz w:val="24"/>
          <w:szCs w:val="24"/>
        </w:rPr>
      </w:pPr>
    </w:p>
    <w:p w:rsidR="001652BA" w:rsidRPr="00B9281C" w:rsidRDefault="001652BA" w:rsidP="001652BA">
      <w:pPr>
        <w:jc w:val="right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2459"/>
        <w:gridCol w:w="1539"/>
        <w:gridCol w:w="1538"/>
        <w:gridCol w:w="1497"/>
        <w:gridCol w:w="1556"/>
        <w:gridCol w:w="1593"/>
        <w:gridCol w:w="1814"/>
        <w:gridCol w:w="1593"/>
        <w:gridCol w:w="1571"/>
      </w:tblGrid>
      <w:tr w:rsidR="001652BA" w:rsidRPr="00B9281C" w:rsidTr="007D0966">
        <w:tc>
          <w:tcPr>
            <w:tcW w:w="675" w:type="dxa"/>
            <w:shd w:val="clear" w:color="auto" w:fill="auto"/>
          </w:tcPr>
          <w:p w:rsidR="001652BA" w:rsidRPr="00B9281C" w:rsidRDefault="001652BA" w:rsidP="007D0966">
            <w:pPr>
              <w:jc w:val="center"/>
              <w:rPr>
                <w:b/>
                <w:sz w:val="24"/>
                <w:szCs w:val="24"/>
              </w:rPr>
            </w:pPr>
            <w:r w:rsidRPr="00B9281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9281C">
              <w:rPr>
                <w:b/>
                <w:sz w:val="24"/>
                <w:szCs w:val="24"/>
              </w:rPr>
              <w:t>п</w:t>
            </w:r>
            <w:proofErr w:type="gramEnd"/>
            <w:r w:rsidRPr="00B9281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42" w:type="dxa"/>
            <w:shd w:val="clear" w:color="auto" w:fill="auto"/>
          </w:tcPr>
          <w:p w:rsidR="001652BA" w:rsidRPr="00B9281C" w:rsidRDefault="001652BA" w:rsidP="007D0966">
            <w:pPr>
              <w:jc w:val="center"/>
              <w:rPr>
                <w:b/>
                <w:sz w:val="24"/>
                <w:szCs w:val="24"/>
              </w:rPr>
            </w:pPr>
            <w:r w:rsidRPr="00B9281C">
              <w:rPr>
                <w:b/>
                <w:sz w:val="24"/>
                <w:szCs w:val="24"/>
              </w:rPr>
              <w:t>Ф.И.О. ребенка,</w:t>
            </w:r>
          </w:p>
          <w:p w:rsidR="001652BA" w:rsidRPr="00B9281C" w:rsidRDefault="001652BA" w:rsidP="007D0966">
            <w:pPr>
              <w:jc w:val="center"/>
              <w:rPr>
                <w:b/>
                <w:sz w:val="24"/>
                <w:szCs w:val="24"/>
              </w:rPr>
            </w:pPr>
            <w:r w:rsidRPr="00B9281C">
              <w:rPr>
                <w:b/>
                <w:sz w:val="24"/>
                <w:szCs w:val="24"/>
              </w:rPr>
              <w:t>сопровождающего</w:t>
            </w:r>
          </w:p>
        </w:tc>
        <w:tc>
          <w:tcPr>
            <w:tcW w:w="1609" w:type="dxa"/>
            <w:shd w:val="clear" w:color="auto" w:fill="auto"/>
          </w:tcPr>
          <w:p w:rsidR="001652BA" w:rsidRPr="00B9281C" w:rsidRDefault="001652BA" w:rsidP="007D0966">
            <w:pPr>
              <w:jc w:val="center"/>
              <w:rPr>
                <w:b/>
                <w:sz w:val="24"/>
                <w:szCs w:val="24"/>
              </w:rPr>
            </w:pPr>
            <w:r w:rsidRPr="00B9281C">
              <w:rPr>
                <w:b/>
                <w:sz w:val="24"/>
                <w:szCs w:val="24"/>
              </w:rPr>
              <w:t>Дата рождения, полных лет</w:t>
            </w:r>
          </w:p>
        </w:tc>
        <w:tc>
          <w:tcPr>
            <w:tcW w:w="1609" w:type="dxa"/>
            <w:shd w:val="clear" w:color="auto" w:fill="auto"/>
          </w:tcPr>
          <w:p w:rsidR="001652BA" w:rsidRPr="00B9281C" w:rsidRDefault="001652BA" w:rsidP="007D0966">
            <w:pPr>
              <w:jc w:val="center"/>
              <w:rPr>
                <w:b/>
                <w:sz w:val="24"/>
                <w:szCs w:val="24"/>
              </w:rPr>
            </w:pPr>
            <w:r w:rsidRPr="00B9281C">
              <w:rPr>
                <w:b/>
                <w:sz w:val="24"/>
                <w:szCs w:val="24"/>
              </w:rPr>
              <w:t>Ф.И.О. родителей и место работы, телефон</w:t>
            </w:r>
          </w:p>
        </w:tc>
        <w:tc>
          <w:tcPr>
            <w:tcW w:w="1609" w:type="dxa"/>
            <w:shd w:val="clear" w:color="auto" w:fill="auto"/>
          </w:tcPr>
          <w:p w:rsidR="001652BA" w:rsidRPr="00B9281C" w:rsidRDefault="001652BA" w:rsidP="007D0966">
            <w:pPr>
              <w:jc w:val="center"/>
              <w:rPr>
                <w:b/>
                <w:sz w:val="24"/>
                <w:szCs w:val="24"/>
              </w:rPr>
            </w:pPr>
            <w:r w:rsidRPr="00B9281C">
              <w:rPr>
                <w:b/>
                <w:sz w:val="24"/>
                <w:szCs w:val="24"/>
              </w:rPr>
              <w:t>Место учебы (работы)</w:t>
            </w:r>
          </w:p>
        </w:tc>
        <w:tc>
          <w:tcPr>
            <w:tcW w:w="1609" w:type="dxa"/>
            <w:shd w:val="clear" w:color="auto" w:fill="auto"/>
          </w:tcPr>
          <w:p w:rsidR="001652BA" w:rsidRPr="00B9281C" w:rsidRDefault="001652BA" w:rsidP="007D0966">
            <w:pPr>
              <w:jc w:val="center"/>
              <w:rPr>
                <w:b/>
                <w:sz w:val="24"/>
                <w:szCs w:val="24"/>
              </w:rPr>
            </w:pPr>
            <w:r w:rsidRPr="00B9281C">
              <w:rPr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1609" w:type="dxa"/>
            <w:shd w:val="clear" w:color="auto" w:fill="auto"/>
          </w:tcPr>
          <w:p w:rsidR="001652BA" w:rsidRPr="00B9281C" w:rsidRDefault="001652BA" w:rsidP="007D0966">
            <w:pPr>
              <w:jc w:val="center"/>
              <w:rPr>
                <w:b/>
                <w:sz w:val="24"/>
                <w:szCs w:val="24"/>
              </w:rPr>
            </w:pPr>
            <w:r w:rsidRPr="00B9281C">
              <w:rPr>
                <w:b/>
                <w:sz w:val="24"/>
                <w:szCs w:val="24"/>
              </w:rPr>
              <w:t xml:space="preserve">Дата/время </w:t>
            </w:r>
            <w:proofErr w:type="spellStart"/>
            <w:r w:rsidRPr="00B9281C">
              <w:rPr>
                <w:b/>
                <w:sz w:val="24"/>
                <w:szCs w:val="24"/>
              </w:rPr>
              <w:t>мед</w:t>
            </w:r>
            <w:proofErr w:type="gramStart"/>
            <w:r w:rsidRPr="00B9281C">
              <w:rPr>
                <w:b/>
                <w:sz w:val="24"/>
                <w:szCs w:val="24"/>
              </w:rPr>
              <w:t>.о</w:t>
            </w:r>
            <w:proofErr w:type="gramEnd"/>
            <w:r w:rsidRPr="00B9281C">
              <w:rPr>
                <w:b/>
                <w:sz w:val="24"/>
                <w:szCs w:val="24"/>
              </w:rPr>
              <w:t>смотра</w:t>
            </w:r>
            <w:proofErr w:type="spellEnd"/>
          </w:p>
        </w:tc>
        <w:tc>
          <w:tcPr>
            <w:tcW w:w="1609" w:type="dxa"/>
            <w:shd w:val="clear" w:color="auto" w:fill="auto"/>
          </w:tcPr>
          <w:p w:rsidR="001652BA" w:rsidRPr="00B9281C" w:rsidRDefault="001652BA" w:rsidP="007D0966">
            <w:pPr>
              <w:jc w:val="center"/>
              <w:rPr>
                <w:b/>
                <w:sz w:val="24"/>
                <w:szCs w:val="24"/>
              </w:rPr>
            </w:pPr>
            <w:r w:rsidRPr="00B9281C">
              <w:rPr>
                <w:b/>
                <w:sz w:val="24"/>
                <w:szCs w:val="24"/>
              </w:rPr>
              <w:t xml:space="preserve">Ф.И.О., должность </w:t>
            </w:r>
            <w:proofErr w:type="spellStart"/>
            <w:r w:rsidRPr="00B9281C">
              <w:rPr>
                <w:b/>
                <w:sz w:val="24"/>
                <w:szCs w:val="24"/>
              </w:rPr>
              <w:t>мед</w:t>
            </w:r>
            <w:proofErr w:type="gramStart"/>
            <w:r w:rsidRPr="00B9281C">
              <w:rPr>
                <w:b/>
                <w:sz w:val="24"/>
                <w:szCs w:val="24"/>
              </w:rPr>
              <w:t>.р</w:t>
            </w:r>
            <w:proofErr w:type="gramEnd"/>
            <w:r w:rsidRPr="00B9281C">
              <w:rPr>
                <w:b/>
                <w:sz w:val="24"/>
                <w:szCs w:val="24"/>
              </w:rPr>
              <w:t>аботника</w:t>
            </w:r>
            <w:proofErr w:type="spellEnd"/>
          </w:p>
        </w:tc>
        <w:tc>
          <w:tcPr>
            <w:tcW w:w="1609" w:type="dxa"/>
            <w:shd w:val="clear" w:color="auto" w:fill="auto"/>
          </w:tcPr>
          <w:p w:rsidR="001652BA" w:rsidRPr="00B9281C" w:rsidRDefault="001652BA" w:rsidP="007D0966">
            <w:pPr>
              <w:jc w:val="center"/>
              <w:rPr>
                <w:b/>
                <w:sz w:val="24"/>
                <w:szCs w:val="24"/>
              </w:rPr>
            </w:pPr>
            <w:r w:rsidRPr="00B9281C">
              <w:rPr>
                <w:b/>
                <w:sz w:val="24"/>
                <w:szCs w:val="24"/>
              </w:rPr>
              <w:t xml:space="preserve">Результаты </w:t>
            </w:r>
            <w:proofErr w:type="spellStart"/>
            <w:r w:rsidRPr="00B9281C">
              <w:rPr>
                <w:b/>
                <w:sz w:val="24"/>
                <w:szCs w:val="24"/>
              </w:rPr>
              <w:t>мед</w:t>
            </w:r>
            <w:proofErr w:type="gramStart"/>
            <w:r w:rsidRPr="00B9281C">
              <w:rPr>
                <w:b/>
                <w:sz w:val="24"/>
                <w:szCs w:val="24"/>
              </w:rPr>
              <w:t>.о</w:t>
            </w:r>
            <w:proofErr w:type="gramEnd"/>
            <w:r w:rsidRPr="00B9281C">
              <w:rPr>
                <w:b/>
                <w:sz w:val="24"/>
                <w:szCs w:val="24"/>
              </w:rPr>
              <w:t>смотра</w:t>
            </w:r>
            <w:proofErr w:type="spellEnd"/>
          </w:p>
        </w:tc>
        <w:tc>
          <w:tcPr>
            <w:tcW w:w="1609" w:type="dxa"/>
            <w:shd w:val="clear" w:color="auto" w:fill="auto"/>
          </w:tcPr>
          <w:p w:rsidR="001652BA" w:rsidRPr="00B9281C" w:rsidRDefault="001652BA" w:rsidP="007D0966">
            <w:pPr>
              <w:jc w:val="center"/>
              <w:rPr>
                <w:b/>
                <w:sz w:val="24"/>
                <w:szCs w:val="24"/>
              </w:rPr>
            </w:pPr>
            <w:r w:rsidRPr="00B9281C">
              <w:rPr>
                <w:b/>
                <w:sz w:val="24"/>
                <w:szCs w:val="24"/>
              </w:rPr>
              <w:t>Вид транспорта</w:t>
            </w:r>
          </w:p>
        </w:tc>
      </w:tr>
      <w:tr w:rsidR="001652BA" w:rsidRPr="00B9281C" w:rsidTr="007D0966">
        <w:tc>
          <w:tcPr>
            <w:tcW w:w="675" w:type="dxa"/>
            <w:shd w:val="clear" w:color="auto" w:fill="auto"/>
          </w:tcPr>
          <w:p w:rsidR="001652BA" w:rsidRPr="00B9281C" w:rsidRDefault="001652BA" w:rsidP="00B9281C">
            <w:pPr>
              <w:jc w:val="center"/>
              <w:rPr>
                <w:b/>
                <w:sz w:val="24"/>
                <w:szCs w:val="24"/>
              </w:rPr>
            </w:pPr>
            <w:r w:rsidRPr="00B9281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42" w:type="dxa"/>
            <w:shd w:val="clear" w:color="auto" w:fill="auto"/>
          </w:tcPr>
          <w:p w:rsidR="001652BA" w:rsidRPr="00B9281C" w:rsidRDefault="001652BA" w:rsidP="00B928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1652BA" w:rsidRPr="00B9281C" w:rsidRDefault="001652BA" w:rsidP="00B928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1652BA" w:rsidRPr="00B9281C" w:rsidRDefault="001652BA" w:rsidP="00B928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1652BA" w:rsidRPr="00B9281C" w:rsidRDefault="001652BA" w:rsidP="00B928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1652BA" w:rsidRPr="00B9281C" w:rsidRDefault="001652BA" w:rsidP="00B928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1652BA" w:rsidRPr="00B9281C" w:rsidRDefault="001652BA" w:rsidP="00B928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1652BA" w:rsidRPr="00B9281C" w:rsidRDefault="001652BA" w:rsidP="00B928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1652BA" w:rsidRPr="00B9281C" w:rsidRDefault="001652BA" w:rsidP="00B928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1652BA" w:rsidRPr="00B9281C" w:rsidRDefault="001652BA" w:rsidP="00B928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652BA" w:rsidRPr="00B9281C" w:rsidTr="007D0966">
        <w:tc>
          <w:tcPr>
            <w:tcW w:w="675" w:type="dxa"/>
            <w:shd w:val="clear" w:color="auto" w:fill="auto"/>
          </w:tcPr>
          <w:p w:rsidR="001652BA" w:rsidRPr="00B9281C" w:rsidRDefault="001652BA" w:rsidP="00B9281C">
            <w:pPr>
              <w:jc w:val="center"/>
              <w:rPr>
                <w:b/>
                <w:sz w:val="24"/>
                <w:szCs w:val="24"/>
              </w:rPr>
            </w:pPr>
            <w:r w:rsidRPr="00B9281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:rsidR="001652BA" w:rsidRPr="00B9281C" w:rsidRDefault="001652BA" w:rsidP="00B928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1652BA" w:rsidRPr="00B9281C" w:rsidRDefault="001652BA" w:rsidP="00B928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1652BA" w:rsidRPr="00B9281C" w:rsidRDefault="001652BA" w:rsidP="00B928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1652BA" w:rsidRPr="00B9281C" w:rsidRDefault="001652BA" w:rsidP="00B928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1652BA" w:rsidRPr="00B9281C" w:rsidRDefault="001652BA" w:rsidP="00B928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1652BA" w:rsidRPr="00B9281C" w:rsidRDefault="001652BA" w:rsidP="00B928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1652BA" w:rsidRPr="00B9281C" w:rsidRDefault="001652BA" w:rsidP="00B928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1652BA" w:rsidRPr="00B9281C" w:rsidRDefault="001652BA" w:rsidP="00B928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1652BA" w:rsidRPr="00B9281C" w:rsidRDefault="001652BA" w:rsidP="00B9281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652BA" w:rsidRPr="00B9281C" w:rsidRDefault="001652BA" w:rsidP="001652BA">
      <w:pPr>
        <w:jc w:val="right"/>
        <w:rPr>
          <w:b/>
          <w:sz w:val="24"/>
          <w:szCs w:val="24"/>
        </w:rPr>
      </w:pPr>
    </w:p>
    <w:p w:rsidR="001652BA" w:rsidRPr="00B9281C" w:rsidRDefault="001652BA" w:rsidP="001652BA">
      <w:pPr>
        <w:jc w:val="right"/>
        <w:rPr>
          <w:b/>
          <w:sz w:val="24"/>
          <w:szCs w:val="24"/>
        </w:rPr>
      </w:pPr>
    </w:p>
    <w:p w:rsidR="001652BA" w:rsidRDefault="001652BA" w:rsidP="001652BA">
      <w:pPr>
        <w:jc w:val="right"/>
        <w:rPr>
          <w:b/>
        </w:rPr>
      </w:pPr>
    </w:p>
    <w:p w:rsidR="001652BA" w:rsidRDefault="001652BA" w:rsidP="001652BA">
      <w:pPr>
        <w:jc w:val="right"/>
        <w:rPr>
          <w:b/>
        </w:rPr>
      </w:pPr>
    </w:p>
    <w:p w:rsidR="001652BA" w:rsidRDefault="001652BA" w:rsidP="001652BA">
      <w:pPr>
        <w:jc w:val="right"/>
        <w:rPr>
          <w:b/>
        </w:rPr>
      </w:pPr>
    </w:p>
    <w:p w:rsidR="00256A87" w:rsidRDefault="00256A87" w:rsidP="00B9281C">
      <w:pPr>
        <w:jc w:val="both"/>
        <w:rPr>
          <w:sz w:val="24"/>
          <w:szCs w:val="24"/>
        </w:rPr>
      </w:pPr>
    </w:p>
    <w:sectPr w:rsidR="00256A87" w:rsidSect="00B9281C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61895"/>
    <w:rsid w:val="001652BA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9281C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A00B1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Рыбалкина Лариса Александровна</cp:lastModifiedBy>
  <cp:revision>12</cp:revision>
  <cp:lastPrinted>2015-05-19T06:21:00Z</cp:lastPrinted>
  <dcterms:created xsi:type="dcterms:W3CDTF">2011-11-15T08:57:00Z</dcterms:created>
  <dcterms:modified xsi:type="dcterms:W3CDTF">2015-05-19T06:24:00Z</dcterms:modified>
</cp:coreProperties>
</file>